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5BCB5" w14:textId="77777777" w:rsidR="00045CB9" w:rsidRPr="00445349" w:rsidRDefault="00045CB9" w:rsidP="00045CB9">
      <w:pPr>
        <w:spacing w:after="0" w:line="240" w:lineRule="auto"/>
        <w:jc w:val="center"/>
        <w:rPr>
          <w:rFonts w:asciiTheme="minorHAnsi" w:hAnsiTheme="minorHAnsi"/>
        </w:rPr>
      </w:pPr>
      <w:r w:rsidRPr="00445349">
        <w:rPr>
          <w:rFonts w:asciiTheme="minorHAnsi" w:hAnsiTheme="minorHAnsi"/>
        </w:rPr>
        <w:t>[</w:t>
      </w:r>
      <w:r w:rsidRPr="00445349">
        <w:rPr>
          <w:rFonts w:asciiTheme="minorHAnsi" w:hAnsiTheme="minorHAnsi"/>
          <w:i/>
        </w:rPr>
        <w:t>Vendor/Supplier letterhead</w:t>
      </w:r>
      <w:r w:rsidRPr="00445349">
        <w:rPr>
          <w:rFonts w:asciiTheme="minorHAnsi" w:hAnsiTheme="minorHAnsi"/>
        </w:rPr>
        <w:t>]</w:t>
      </w:r>
    </w:p>
    <w:p w14:paraId="05655435" w14:textId="77777777" w:rsidR="00045CB9" w:rsidRPr="00445349" w:rsidRDefault="00045CB9" w:rsidP="00045CB9">
      <w:pPr>
        <w:spacing w:after="0" w:line="240" w:lineRule="auto"/>
        <w:jc w:val="center"/>
        <w:rPr>
          <w:rFonts w:asciiTheme="minorHAnsi" w:hAnsiTheme="minorHAnsi"/>
        </w:rPr>
      </w:pPr>
    </w:p>
    <w:p w14:paraId="1B5C30AD" w14:textId="77777777" w:rsidR="00045CB9" w:rsidRPr="00445349" w:rsidRDefault="00045CB9" w:rsidP="00045CB9">
      <w:pPr>
        <w:spacing w:after="0" w:line="240" w:lineRule="auto"/>
        <w:jc w:val="center"/>
        <w:rPr>
          <w:rFonts w:asciiTheme="minorHAnsi" w:hAnsiTheme="minorHAnsi"/>
          <w:b/>
        </w:rPr>
      </w:pPr>
      <w:r w:rsidRPr="00445349">
        <w:rPr>
          <w:rFonts w:asciiTheme="minorHAnsi" w:hAnsiTheme="minorHAnsi"/>
          <w:b/>
        </w:rPr>
        <w:t>Vendor/Supplier’s Declaration on No Corruption and Bribery</w:t>
      </w:r>
      <w:r w:rsidRPr="00445349">
        <w:rPr>
          <w:rStyle w:val="FootnoteReference"/>
          <w:rFonts w:asciiTheme="minorHAnsi" w:hAnsiTheme="minorHAnsi"/>
          <w:b/>
        </w:rPr>
        <w:footnoteReference w:id="1"/>
      </w:r>
      <w:r w:rsidRPr="00445349">
        <w:rPr>
          <w:rFonts w:asciiTheme="minorHAnsi" w:hAnsiTheme="minorHAnsi"/>
          <w:b/>
        </w:rPr>
        <w:t xml:space="preserve"> </w:t>
      </w:r>
    </w:p>
    <w:p w14:paraId="3AC411E6" w14:textId="77777777" w:rsidR="00045CB9" w:rsidRPr="00445349" w:rsidRDefault="00045CB9" w:rsidP="00045CB9">
      <w:pPr>
        <w:spacing w:after="0" w:line="240" w:lineRule="auto"/>
        <w:rPr>
          <w:rFonts w:asciiTheme="minorHAnsi" w:hAnsiTheme="minorHAnsi"/>
          <w:lang w:val="en-US"/>
        </w:rPr>
      </w:pPr>
    </w:p>
    <w:p w14:paraId="0EEF6F1D" w14:textId="77777777" w:rsidR="00045CB9" w:rsidRPr="00445349" w:rsidRDefault="00045CB9" w:rsidP="00045CB9">
      <w:pPr>
        <w:spacing w:after="0" w:line="240" w:lineRule="auto"/>
        <w:jc w:val="right"/>
        <w:rPr>
          <w:rFonts w:asciiTheme="minorHAnsi" w:hAnsiTheme="minorHAnsi"/>
          <w:i/>
          <w:lang w:val="en-US"/>
        </w:rPr>
      </w:pPr>
    </w:p>
    <w:p w14:paraId="128654C0" w14:textId="77777777" w:rsidR="00045CB9" w:rsidRPr="00445349" w:rsidRDefault="00045CB9" w:rsidP="00045CB9">
      <w:pPr>
        <w:spacing w:after="0" w:line="240" w:lineRule="auto"/>
        <w:ind w:left="9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To:  Deputy Se</w:t>
      </w:r>
      <w:r>
        <w:rPr>
          <w:rFonts w:asciiTheme="minorHAnsi" w:hAnsiTheme="minorHAnsi"/>
          <w:lang w:val="en-US"/>
        </w:rPr>
        <w:t xml:space="preserve">cretary-General of ASEAN </w:t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r w:rsidRPr="00445349">
        <w:rPr>
          <w:rFonts w:asciiTheme="minorHAnsi" w:hAnsiTheme="minorHAnsi"/>
          <w:i/>
          <w:lang w:val="en-US"/>
        </w:rPr>
        <w:t>[Date]</w:t>
      </w:r>
    </w:p>
    <w:p w14:paraId="466DF97B" w14:textId="77777777"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f</w:t>
      </w:r>
      <w:r w:rsidRPr="00445349">
        <w:rPr>
          <w:rFonts w:asciiTheme="minorHAnsi" w:hAnsiTheme="minorHAnsi"/>
          <w:lang w:val="en-US"/>
        </w:rPr>
        <w:t xml:space="preserve">or Community and Corporate Affairs </w:t>
      </w:r>
      <w:r w:rsidRPr="00311364">
        <w:rPr>
          <w:rFonts w:asciiTheme="minorHAnsi" w:hAnsiTheme="minorHAnsi"/>
          <w:lang w:val="en-US"/>
        </w:rPr>
        <w:t>Department</w:t>
      </w:r>
    </w:p>
    <w:p w14:paraId="0408B236" w14:textId="77777777"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ASEAN Secretariat</w:t>
      </w:r>
    </w:p>
    <w:p w14:paraId="5CA982E1" w14:textId="77777777"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 xml:space="preserve">70A Jalan </w:t>
      </w:r>
      <w:proofErr w:type="spellStart"/>
      <w:r w:rsidRPr="00445349">
        <w:rPr>
          <w:rFonts w:asciiTheme="minorHAnsi" w:hAnsiTheme="minorHAnsi"/>
          <w:lang w:val="en-US"/>
        </w:rPr>
        <w:t>Sisingamangaraja</w:t>
      </w:r>
      <w:proofErr w:type="spellEnd"/>
    </w:p>
    <w:p w14:paraId="6E0ED398" w14:textId="77777777"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Jakarta 12110</w:t>
      </w:r>
    </w:p>
    <w:p w14:paraId="49D85099" w14:textId="77777777" w:rsidR="0032169E" w:rsidRPr="00445349" w:rsidRDefault="0032169E" w:rsidP="0032169E">
      <w:pPr>
        <w:spacing w:after="0" w:line="240" w:lineRule="auto"/>
        <w:ind w:firstLine="450"/>
        <w:rPr>
          <w:rFonts w:asciiTheme="minorHAnsi" w:hAnsiTheme="minorHAnsi"/>
          <w:lang w:val="en-US"/>
        </w:rPr>
      </w:pPr>
      <w:r w:rsidRPr="00445349">
        <w:rPr>
          <w:rFonts w:asciiTheme="minorHAnsi" w:hAnsiTheme="minorHAnsi"/>
          <w:lang w:val="en-US"/>
        </w:rPr>
        <w:t>Indonesia</w:t>
      </w:r>
    </w:p>
    <w:p w14:paraId="0A98EA75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  <w:lang w:val="en-US"/>
        </w:rPr>
      </w:pPr>
    </w:p>
    <w:p w14:paraId="27673B0F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  <w:lang w:val="en-US"/>
        </w:rPr>
        <w:t>Dear Sir/Madam:</w:t>
      </w:r>
    </w:p>
    <w:p w14:paraId="3E517CE6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14:paraId="57316436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This declaration is made to the ASEAN Secretariat (ASEC) in our capacity as a potential vendor/supplier of goods, works or services to ASEC.</w:t>
      </w:r>
    </w:p>
    <w:p w14:paraId="1CDE5199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14:paraId="17ED163A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We declare that our company/myself and any relevant subsidiaries/sub-contractors:</w:t>
      </w:r>
    </w:p>
    <w:p w14:paraId="7D7A7905" w14:textId="77777777"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Is not suspended or debarred by other multilateral organisations such as the World Bank, Asian Development Bank or United Nations entities;</w:t>
      </w:r>
    </w:p>
    <w:p w14:paraId="5E81BFBB" w14:textId="77777777" w:rsidR="0032169E" w:rsidRPr="00445349" w:rsidRDefault="0032169E" w:rsidP="0032169E">
      <w:pPr>
        <w:pStyle w:val="Heading4"/>
        <w:numPr>
          <w:ilvl w:val="0"/>
          <w:numId w:val="0"/>
        </w:numPr>
        <w:spacing w:after="0" w:line="240" w:lineRule="auto"/>
        <w:ind w:left="360" w:hanging="360"/>
        <w:rPr>
          <w:rFonts w:asciiTheme="minorHAnsi" w:hAnsiTheme="minorHAnsi"/>
        </w:rPr>
      </w:pPr>
    </w:p>
    <w:p w14:paraId="32A56025" w14:textId="77777777"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Has not been involved in</w:t>
      </w:r>
      <w:r>
        <w:rPr>
          <w:rFonts w:asciiTheme="minorHAnsi" w:hAnsiTheme="minorHAnsi"/>
        </w:rPr>
        <w:t xml:space="preserve"> collusion, bribery, corruption</w:t>
      </w:r>
      <w:r w:rsidRPr="00445349">
        <w:rPr>
          <w:rFonts w:asciiTheme="minorHAnsi" w:hAnsiTheme="minorHAnsi"/>
        </w:rPr>
        <w:t xml:space="preserve"> or any other similar offenses with any ASEC officer or any other suppliers in connection with the ASEC procurement process; </w:t>
      </w:r>
    </w:p>
    <w:p w14:paraId="0D6644E9" w14:textId="77777777" w:rsidR="0032169E" w:rsidRPr="00445349" w:rsidRDefault="0032169E" w:rsidP="0032169E">
      <w:pPr>
        <w:pStyle w:val="Heading4"/>
        <w:numPr>
          <w:ilvl w:val="0"/>
          <w:numId w:val="0"/>
        </w:numPr>
        <w:spacing w:after="0" w:line="240" w:lineRule="auto"/>
        <w:ind w:left="360" w:hanging="360"/>
        <w:rPr>
          <w:rFonts w:asciiTheme="minorHAnsi" w:hAnsiTheme="minorHAnsi"/>
        </w:rPr>
      </w:pPr>
    </w:p>
    <w:p w14:paraId="276E4D7A" w14:textId="77777777"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Will not collude or practice corruption with any ASEC officer in connection with supplying goods</w:t>
      </w:r>
      <w:r>
        <w:rPr>
          <w:rFonts w:asciiTheme="minorHAnsi" w:hAnsiTheme="minorHAnsi"/>
        </w:rPr>
        <w:t>, works</w:t>
      </w:r>
      <w:r w:rsidRPr="00445349">
        <w:rPr>
          <w:rFonts w:asciiTheme="minorHAnsi" w:hAnsiTheme="minorHAnsi"/>
        </w:rPr>
        <w:t xml:space="preserve"> or services to ASEC if contracted by ASE</w:t>
      </w:r>
      <w:r>
        <w:rPr>
          <w:rFonts w:asciiTheme="minorHAnsi" w:hAnsiTheme="minorHAnsi"/>
        </w:rPr>
        <w:t>AN</w:t>
      </w:r>
      <w:r w:rsidRPr="00445349">
        <w:rPr>
          <w:rFonts w:asciiTheme="minorHAnsi" w:hAnsiTheme="minorHAnsi"/>
        </w:rPr>
        <w:t>; and</w:t>
      </w:r>
    </w:p>
    <w:p w14:paraId="4D9F08F4" w14:textId="77777777" w:rsidR="0032169E" w:rsidRPr="00445349" w:rsidRDefault="0032169E" w:rsidP="0032169E">
      <w:pPr>
        <w:pStyle w:val="Heading4"/>
        <w:numPr>
          <w:ilvl w:val="0"/>
          <w:numId w:val="0"/>
        </w:numPr>
        <w:spacing w:after="0" w:line="240" w:lineRule="auto"/>
        <w:ind w:left="360" w:hanging="360"/>
        <w:rPr>
          <w:rFonts w:asciiTheme="minorHAnsi" w:hAnsiTheme="minorHAnsi"/>
        </w:rPr>
      </w:pPr>
    </w:p>
    <w:p w14:paraId="692744FE" w14:textId="77777777" w:rsidR="0032169E" w:rsidRPr="00445349" w:rsidRDefault="0032169E" w:rsidP="0032169E">
      <w:pPr>
        <w:pStyle w:val="Heading4"/>
        <w:numPr>
          <w:ilvl w:val="0"/>
          <w:numId w:val="3"/>
        </w:numPr>
        <w:spacing w:after="0" w:line="240" w:lineRule="auto"/>
        <w:ind w:left="360"/>
        <w:rPr>
          <w:rFonts w:asciiTheme="minorHAnsi" w:hAnsiTheme="minorHAnsi"/>
        </w:rPr>
      </w:pPr>
      <w:r w:rsidRPr="00445349">
        <w:rPr>
          <w:rFonts w:asciiTheme="minorHAnsi" w:hAnsiTheme="minorHAnsi"/>
        </w:rPr>
        <w:t>Is not involved in any aspects of child labour or human t</w:t>
      </w:r>
      <w:r>
        <w:rPr>
          <w:rFonts w:asciiTheme="minorHAnsi" w:hAnsiTheme="minorHAnsi"/>
        </w:rPr>
        <w:t>rafficking.</w:t>
      </w:r>
    </w:p>
    <w:p w14:paraId="228EA1A3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14:paraId="54DBAA21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We make this declaration in good faith and the knowledge that any subsequent discovery of breaches of this Declaration may result in the termination of this and other contracts with ASE</w:t>
      </w:r>
      <w:r>
        <w:rPr>
          <w:rFonts w:asciiTheme="minorHAnsi" w:hAnsiTheme="minorHAnsi"/>
        </w:rPr>
        <w:t>AN</w:t>
      </w:r>
      <w:r w:rsidRPr="00445349">
        <w:rPr>
          <w:rFonts w:asciiTheme="minorHAnsi" w:hAnsiTheme="minorHAnsi"/>
        </w:rPr>
        <w:t>, and our company/myself and relevant subsidiaries/sub-contractors being debarred from supplying or servicing ASEC in the future.</w:t>
      </w:r>
    </w:p>
    <w:p w14:paraId="0A1A8B82" w14:textId="77777777" w:rsidR="0032169E" w:rsidRDefault="0032169E" w:rsidP="0032169E">
      <w:pPr>
        <w:spacing w:after="0" w:line="240" w:lineRule="auto"/>
        <w:rPr>
          <w:rFonts w:asciiTheme="minorHAnsi" w:hAnsiTheme="minorHAnsi"/>
        </w:rPr>
      </w:pPr>
    </w:p>
    <w:p w14:paraId="3766B3B3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</w:p>
    <w:p w14:paraId="7A0899B7" w14:textId="77777777" w:rsidR="0032169E" w:rsidRPr="00445349" w:rsidRDefault="0032169E" w:rsidP="0032169E">
      <w:pPr>
        <w:spacing w:after="0" w:line="240" w:lineRule="auto"/>
        <w:rPr>
          <w:rFonts w:asciiTheme="minorHAnsi" w:hAnsiTheme="minorHAnsi"/>
        </w:rPr>
      </w:pPr>
      <w:r w:rsidRPr="00445349">
        <w:rPr>
          <w:rFonts w:asciiTheme="minorHAnsi" w:hAnsiTheme="minorHAnsi"/>
        </w:rPr>
        <w:t>Yours faithfully,</w:t>
      </w:r>
    </w:p>
    <w:p w14:paraId="36FDEA75" w14:textId="77777777" w:rsidR="00722FC5" w:rsidRPr="0032169E" w:rsidRDefault="00722FC5" w:rsidP="0032169E">
      <w:pPr>
        <w:spacing w:after="0" w:line="240" w:lineRule="auto"/>
        <w:rPr>
          <w:rFonts w:asciiTheme="minorHAnsi" w:hAnsiTheme="minorHAnsi"/>
        </w:rPr>
      </w:pPr>
    </w:p>
    <w:sectPr w:rsidR="00722FC5" w:rsidRPr="0032169E" w:rsidSect="00353821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A7806" w14:textId="77777777" w:rsidR="00F52A35" w:rsidRDefault="00F52A35" w:rsidP="0032169E">
      <w:pPr>
        <w:spacing w:after="0" w:line="240" w:lineRule="auto"/>
      </w:pPr>
      <w:r>
        <w:separator/>
      </w:r>
    </w:p>
  </w:endnote>
  <w:endnote w:type="continuationSeparator" w:id="0">
    <w:p w14:paraId="0A915AE1" w14:textId="77777777" w:rsidR="00F52A35" w:rsidRDefault="00F52A35" w:rsidP="00321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11A24" w14:textId="77777777" w:rsidR="00F52A35" w:rsidRDefault="00F52A35" w:rsidP="0032169E">
      <w:pPr>
        <w:spacing w:after="0" w:line="240" w:lineRule="auto"/>
      </w:pPr>
      <w:r>
        <w:separator/>
      </w:r>
    </w:p>
  </w:footnote>
  <w:footnote w:type="continuationSeparator" w:id="0">
    <w:p w14:paraId="3E4744BD" w14:textId="77777777" w:rsidR="00F52A35" w:rsidRDefault="00F52A35" w:rsidP="0032169E">
      <w:pPr>
        <w:spacing w:after="0" w:line="240" w:lineRule="auto"/>
      </w:pPr>
      <w:r>
        <w:continuationSeparator/>
      </w:r>
    </w:p>
  </w:footnote>
  <w:footnote w:id="1">
    <w:p w14:paraId="39478714" w14:textId="77777777" w:rsidR="00045CB9" w:rsidRPr="003149F8" w:rsidRDefault="00045CB9" w:rsidP="00045CB9">
      <w:pPr>
        <w:pStyle w:val="EndnoteText"/>
        <w:rPr>
          <w:rFonts w:asciiTheme="minorHAnsi" w:hAnsiTheme="minorHAnsi"/>
          <w:lang w:val="en-US"/>
        </w:rPr>
      </w:pPr>
      <w:r w:rsidRPr="00396CA4">
        <w:rPr>
          <w:rStyle w:val="FootnoteReference"/>
          <w:rFonts w:asciiTheme="minorHAnsi" w:hAnsiTheme="minorHAnsi"/>
        </w:rPr>
        <w:footnoteRef/>
      </w:r>
      <w:r w:rsidRPr="00396CA4">
        <w:rPr>
          <w:rFonts w:asciiTheme="minorHAnsi" w:hAnsiTheme="minorHAnsi"/>
        </w:rPr>
        <w:t xml:space="preserve"> </w:t>
      </w:r>
      <w:r w:rsidRPr="00396CA4">
        <w:rPr>
          <w:rFonts w:asciiTheme="minorHAnsi" w:hAnsiTheme="minorHAnsi"/>
          <w:lang w:val="en-US"/>
        </w:rPr>
        <w:t xml:space="preserve">The Declaration is valid for one </w:t>
      </w:r>
      <w:r>
        <w:rPr>
          <w:rFonts w:asciiTheme="minorHAnsi" w:hAnsiTheme="minorHAnsi"/>
          <w:lang w:val="en-US"/>
        </w:rPr>
        <w:t xml:space="preserve">(1) </w:t>
      </w:r>
      <w:r w:rsidRPr="00396CA4">
        <w:rPr>
          <w:rFonts w:asciiTheme="minorHAnsi" w:hAnsiTheme="minorHAnsi"/>
          <w:lang w:val="en-US"/>
        </w:rPr>
        <w:t>year from the date of signature.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948AF"/>
    <w:multiLevelType w:val="hybridMultilevel"/>
    <w:tmpl w:val="49409ECA"/>
    <w:lvl w:ilvl="0" w:tplc="04090019">
      <w:start w:val="1"/>
      <w:numFmt w:val="lowerLetter"/>
      <w:lvlText w:val="%1."/>
      <w:lvlJc w:val="left"/>
      <w:pPr>
        <w:ind w:left="870" w:hanging="360"/>
      </w:p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 w15:restartNumberingAfterBreak="0">
    <w:nsid w:val="17902F27"/>
    <w:multiLevelType w:val="multilevel"/>
    <w:tmpl w:val="F49CC6D4"/>
    <w:lvl w:ilvl="0">
      <w:start w:val="1"/>
      <w:numFmt w:val="decimal"/>
      <w:pStyle w:val="Heading1"/>
      <w:suff w:val="space"/>
      <w:lvlText w:val="CHAPTER %1: "/>
      <w:lvlJc w:val="left"/>
      <w:pPr>
        <w:ind w:left="4821" w:hanging="2211"/>
      </w:pPr>
      <w:rPr>
        <w:rFonts w:asciiTheme="minorHAnsi" w:hAnsiTheme="minorHAnsi" w:cs="Times New Roman" w:hint="default"/>
        <w:b/>
        <w:bCs/>
        <w:i w:val="0"/>
        <w:iCs w:val="0"/>
        <w:caps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suff w:val="space"/>
      <w:lvlText w:val="Rule %2:"/>
      <w:lvlJc w:val="left"/>
      <w:pPr>
        <w:ind w:left="4679" w:hanging="1418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FF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Heading3"/>
      <w:lvlText w:val="%3."/>
      <w:lvlJc w:val="left"/>
      <w:pPr>
        <w:ind w:left="3347" w:hanging="737"/>
      </w:pPr>
      <w:rPr>
        <w:rFonts w:ascii="Arial" w:eastAsia="Calibri" w:hAnsi="Arial" w:cstheme="majorBidi"/>
      </w:rPr>
    </w:lvl>
    <w:lvl w:ilvl="3">
      <w:start w:val="1"/>
      <w:numFmt w:val="lowerLetter"/>
      <w:pStyle w:val="Heading4"/>
      <w:lvlText w:val="%4."/>
      <w:lvlJc w:val="left"/>
      <w:pPr>
        <w:ind w:left="2013" w:hanging="1020"/>
      </w:pPr>
      <w:rPr>
        <w:rFonts w:asciiTheme="minorHAnsi" w:eastAsia="Calibri" w:hAnsiTheme="minorHAnsi" w:cs="Times New Roman"/>
        <w:b w:val="0"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lvlRestart w:val="0"/>
      <w:suff w:val="nothing"/>
      <w:lvlText w:val=""/>
      <w:lvlJc w:val="left"/>
      <w:pPr>
        <w:ind w:left="2667" w:hanging="57"/>
      </w:pPr>
      <w:rPr>
        <w:rFonts w:hint="default"/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ind w:left="376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0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94" w:hanging="1584"/>
      </w:pPr>
      <w:rPr>
        <w:rFonts w:hint="default"/>
      </w:rPr>
    </w:lvl>
  </w:abstractNum>
  <w:abstractNum w:abstractNumId="2" w15:restartNumberingAfterBreak="0">
    <w:nsid w:val="2EE53DC3"/>
    <w:multiLevelType w:val="multilevel"/>
    <w:tmpl w:val="430449A8"/>
    <w:lvl w:ilvl="0">
      <w:start w:val="1"/>
      <w:numFmt w:val="decimal"/>
      <w:suff w:val="space"/>
      <w:lvlText w:val="CHAPTER %1: "/>
      <w:lvlJc w:val="left"/>
      <w:pPr>
        <w:ind w:left="2211" w:hanging="2211"/>
      </w:pPr>
      <w:rPr>
        <w:rFonts w:ascii="Arial" w:hAnsi="Arial" w:cs="Times New Roman" w:hint="default"/>
        <w:b/>
        <w:bCs/>
        <w:i w:val="0"/>
        <w:iCs w:val="0"/>
        <w:caps/>
        <w:smallCaps w:val="0"/>
        <w:strike w:val="0"/>
        <w:dstrike w:val="0"/>
        <w:vanish w:val="0"/>
        <w:color w:val="000000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Rule %2:"/>
      <w:lvlJc w:val="left"/>
      <w:pPr>
        <w:ind w:left="1418" w:hanging="1418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2.%3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lvlText w:val="%2.%3.%4"/>
      <w:lvlJc w:val="left"/>
      <w:pPr>
        <w:ind w:left="1474" w:hanging="1020"/>
      </w:pPr>
      <w:rPr>
        <w:rFonts w:hint="default"/>
        <w:b w:val="0"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lvlRestart w:val="0"/>
      <w:pStyle w:val="Heading5"/>
      <w:suff w:val="space"/>
      <w:lvlText w:val=""/>
      <w:lvlJc w:val="left"/>
      <w:pPr>
        <w:ind w:left="57" w:hanging="57"/>
      </w:pPr>
      <w:rPr>
        <w:rFonts w:hint="default"/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89346253">
    <w:abstractNumId w:val="2"/>
  </w:num>
  <w:num w:numId="2" w16cid:durableId="1281449621">
    <w:abstractNumId w:val="1"/>
  </w:num>
  <w:num w:numId="3" w16cid:durableId="14819238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69E"/>
    <w:rsid w:val="00045CB9"/>
    <w:rsid w:val="00053321"/>
    <w:rsid w:val="000B61F2"/>
    <w:rsid w:val="002741C3"/>
    <w:rsid w:val="0032169E"/>
    <w:rsid w:val="00353821"/>
    <w:rsid w:val="00407DE8"/>
    <w:rsid w:val="00536719"/>
    <w:rsid w:val="005E6099"/>
    <w:rsid w:val="006D62CA"/>
    <w:rsid w:val="006E71BA"/>
    <w:rsid w:val="00722FC5"/>
    <w:rsid w:val="00992A10"/>
    <w:rsid w:val="00F52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DD525"/>
  <w15:chartTrackingRefBased/>
  <w15:docId w15:val="{FB9F6BE2-06A1-49AD-B051-3DFA60A24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69E"/>
    <w:pPr>
      <w:spacing w:after="200" w:line="276" w:lineRule="auto"/>
      <w:jc w:val="both"/>
    </w:pPr>
    <w:rPr>
      <w:rFonts w:ascii="Arial" w:eastAsia="Calibri" w:hAnsi="Arial" w:cs="Times New Roman"/>
      <w:sz w:val="24"/>
      <w:szCs w:val="24"/>
      <w:lang w:val="en-AU"/>
    </w:rPr>
  </w:style>
  <w:style w:type="paragraph" w:styleId="Heading1">
    <w:name w:val="heading 1"/>
    <w:basedOn w:val="Normal"/>
    <w:next w:val="Heading2"/>
    <w:link w:val="Heading1Char"/>
    <w:qFormat/>
    <w:rsid w:val="0032169E"/>
    <w:pPr>
      <w:numPr>
        <w:numId w:val="2"/>
      </w:numPr>
      <w:outlineLvl w:val="0"/>
    </w:pPr>
    <w:rPr>
      <w:b/>
      <w:bCs/>
      <w:caps/>
      <w:sz w:val="26"/>
      <w:szCs w:val="26"/>
    </w:rPr>
  </w:style>
  <w:style w:type="paragraph" w:styleId="Heading2">
    <w:name w:val="heading 2"/>
    <w:basedOn w:val="Normal"/>
    <w:next w:val="Heading3"/>
    <w:link w:val="Heading2Char"/>
    <w:unhideWhenUsed/>
    <w:qFormat/>
    <w:rsid w:val="0032169E"/>
    <w:pPr>
      <w:numPr>
        <w:ilvl w:val="1"/>
        <w:numId w:val="2"/>
      </w:numPr>
      <w:spacing w:before="360"/>
      <w:outlineLvl w:val="1"/>
    </w:pPr>
    <w:rPr>
      <w:b/>
    </w:rPr>
  </w:style>
  <w:style w:type="paragraph" w:styleId="Heading3">
    <w:name w:val="heading 3"/>
    <w:basedOn w:val="Normal"/>
    <w:next w:val="Heading4"/>
    <w:link w:val="Heading3Char"/>
    <w:uiPriority w:val="9"/>
    <w:unhideWhenUsed/>
    <w:qFormat/>
    <w:rsid w:val="0032169E"/>
    <w:pPr>
      <w:numPr>
        <w:ilvl w:val="2"/>
        <w:numId w:val="2"/>
      </w:numPr>
      <w:spacing w:before="120"/>
      <w:outlineLvl w:val="2"/>
    </w:pPr>
    <w:rPr>
      <w:rFonts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2169E"/>
    <w:pPr>
      <w:numPr>
        <w:ilvl w:val="3"/>
        <w:numId w:val="2"/>
      </w:numPr>
      <w:outlineLvl w:val="3"/>
    </w:pPr>
    <w:rPr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2169E"/>
    <w:pPr>
      <w:keepNext/>
      <w:keepLines/>
      <w:numPr>
        <w:ilvl w:val="4"/>
        <w:numId w:val="1"/>
      </w:numPr>
      <w:spacing w:before="200" w:after="0"/>
      <w:outlineLvl w:val="4"/>
    </w:pPr>
    <w:rPr>
      <w:rFonts w:eastAsiaTheme="majorEastAsia" w:cs="Arial"/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169E"/>
    <w:rPr>
      <w:rFonts w:ascii="Arial" w:eastAsia="Calibri" w:hAnsi="Arial" w:cs="Times New Roman"/>
      <w:b/>
      <w:bCs/>
      <w:caps/>
      <w:sz w:val="26"/>
      <w:szCs w:val="26"/>
      <w:lang w:val="en-AU"/>
    </w:rPr>
  </w:style>
  <w:style w:type="character" w:customStyle="1" w:styleId="Heading2Char">
    <w:name w:val="Heading 2 Char"/>
    <w:basedOn w:val="DefaultParagraphFont"/>
    <w:link w:val="Heading2"/>
    <w:rsid w:val="0032169E"/>
    <w:rPr>
      <w:rFonts w:ascii="Arial" w:eastAsia="Calibri" w:hAnsi="Arial" w:cs="Times New Roman"/>
      <w:b/>
      <w:sz w:val="24"/>
      <w:szCs w:val="24"/>
      <w:lang w:val="en-AU"/>
    </w:rPr>
  </w:style>
  <w:style w:type="character" w:customStyle="1" w:styleId="Heading3Char">
    <w:name w:val="Heading 3 Char"/>
    <w:basedOn w:val="DefaultParagraphFont"/>
    <w:link w:val="Heading3"/>
    <w:uiPriority w:val="9"/>
    <w:rsid w:val="0032169E"/>
    <w:rPr>
      <w:rFonts w:ascii="Arial" w:eastAsia="Calibri" w:hAnsi="Arial" w:cstheme="majorBidi"/>
      <w:sz w:val="24"/>
      <w:szCs w:val="24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32169E"/>
    <w:rPr>
      <w:rFonts w:ascii="Arial" w:eastAsia="Calibri" w:hAnsi="Arial" w:cs="Times New Roman"/>
      <w:iCs/>
      <w:sz w:val="24"/>
      <w:szCs w:val="24"/>
      <w:lang w:val="en-AU"/>
    </w:rPr>
  </w:style>
  <w:style w:type="character" w:customStyle="1" w:styleId="Heading5Char">
    <w:name w:val="Heading 5 Char"/>
    <w:basedOn w:val="DefaultParagraphFont"/>
    <w:link w:val="Heading5"/>
    <w:uiPriority w:val="9"/>
    <w:rsid w:val="0032169E"/>
    <w:rPr>
      <w:rFonts w:ascii="Arial" w:eastAsiaTheme="majorEastAsia" w:hAnsi="Arial" w:cs="Arial"/>
      <w:b/>
      <w:sz w:val="28"/>
      <w:szCs w:val="28"/>
      <w:lang w:val="en-AU"/>
    </w:rPr>
  </w:style>
  <w:style w:type="character" w:styleId="FootnoteReference">
    <w:name w:val="footnote reference"/>
    <w:basedOn w:val="DefaultParagraphFont"/>
    <w:rsid w:val="0032169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32169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2169E"/>
    <w:rPr>
      <w:rFonts w:ascii="Arial" w:eastAsia="Calibri" w:hAnsi="Arial" w:cs="Times New Roman"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3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821"/>
    <w:rPr>
      <w:rFonts w:ascii="Segoe UI" w:eastAsia="Calibri" w:hAnsi="Segoe UI" w:cs="Segoe UI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Ung Srengkong</dc:creator>
  <cp:keywords/>
  <dc:description/>
  <cp:lastModifiedBy>Nella Susilani</cp:lastModifiedBy>
  <cp:revision>2</cp:revision>
  <cp:lastPrinted>2019-12-31T03:41:00Z</cp:lastPrinted>
  <dcterms:created xsi:type="dcterms:W3CDTF">2023-03-02T09:31:00Z</dcterms:created>
  <dcterms:modified xsi:type="dcterms:W3CDTF">2023-03-02T09:31:00Z</dcterms:modified>
</cp:coreProperties>
</file>